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2AB7" w14:textId="77777777" w:rsidR="00C507E9" w:rsidRPr="00214E81" w:rsidRDefault="00C507E9" w:rsidP="001F25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E81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2D6D7EBB" wp14:editId="5CA39403">
            <wp:extent cx="5749718" cy="1790274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6F41" w14:textId="1DC3E962" w:rsidR="00C507E9" w:rsidRPr="00214E81" w:rsidRDefault="00C507E9" w:rsidP="001F25F8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14E81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</w:t>
      </w:r>
      <w:r w:rsidR="00E54C89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="001F25F8"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214E8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214E8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Karlovac</w:t>
      </w:r>
      <w:r w:rsidR="009A2755">
        <w:rPr>
          <w:rFonts w:ascii="Arial" w:eastAsia="Times New Roman" w:hAnsi="Arial" w:cs="Arial"/>
          <w:sz w:val="18"/>
          <w:szCs w:val="18"/>
          <w:lang w:eastAsia="hr-HR"/>
        </w:rPr>
        <w:t xml:space="preserve"> 26. listopada 2022.</w:t>
      </w:r>
      <w:r w:rsidR="00E54C8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BAC2D5F" w14:textId="39629CA9" w:rsidR="00380343" w:rsidRPr="00A63B22" w:rsidRDefault="00A63B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</w:p>
    <w:p w14:paraId="2ECB8DC3" w14:textId="77777777" w:rsidR="00A63B22" w:rsidRPr="00A63B22" w:rsidRDefault="00A63B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089A81" w14:textId="2EEA744F" w:rsidR="00A63B22" w:rsidRPr="001F25F8" w:rsidRDefault="001F25F8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F25F8">
        <w:rPr>
          <w:rFonts w:ascii="Arial" w:hAnsi="Arial" w:cs="Arial"/>
          <w:b/>
          <w:bCs/>
          <w:sz w:val="18"/>
          <w:szCs w:val="18"/>
        </w:rPr>
        <w:t>GRADONAČELNIK</w:t>
      </w:r>
    </w:p>
    <w:p w14:paraId="737CC2A1" w14:textId="36F550F6" w:rsidR="001F25F8" w:rsidRPr="001F25F8" w:rsidRDefault="001F25F8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F25F8">
        <w:rPr>
          <w:rFonts w:ascii="Arial" w:hAnsi="Arial" w:cs="Arial"/>
          <w:b/>
          <w:bCs/>
          <w:sz w:val="18"/>
          <w:szCs w:val="18"/>
        </w:rPr>
        <w:t>GRADA KARLOVCA</w:t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</w:r>
      <w:r w:rsidR="009A2755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18C5CC9F" w14:textId="1B484B7C" w:rsidR="00A63B22" w:rsidRPr="00D631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E9E84B" w14:textId="7777777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B03821" w14:textId="7777777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8D10F2" w14:textId="3581769D" w:rsidR="00D63122" w:rsidRP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250. </w:t>
      </w:r>
      <w:r w:rsidRPr="00D63122">
        <w:rPr>
          <w:rFonts w:ascii="Arial" w:hAnsi="Arial" w:cs="Arial"/>
          <w:sz w:val="18"/>
          <w:szCs w:val="18"/>
        </w:rPr>
        <w:t>PRAVILNIK</w:t>
      </w:r>
      <w:r w:rsidRPr="00D63122">
        <w:rPr>
          <w:rFonts w:ascii="Arial" w:hAnsi="Arial" w:cs="Arial"/>
          <w:sz w:val="18"/>
          <w:szCs w:val="18"/>
        </w:rPr>
        <w:tab/>
      </w:r>
      <w:r w:rsidRPr="00D63122">
        <w:rPr>
          <w:rFonts w:ascii="Arial" w:hAnsi="Arial" w:cs="Arial"/>
          <w:sz w:val="18"/>
          <w:szCs w:val="18"/>
        </w:rPr>
        <w:tab/>
      </w:r>
      <w:r w:rsidRPr="00D63122">
        <w:rPr>
          <w:rFonts w:ascii="Arial" w:hAnsi="Arial" w:cs="Arial"/>
          <w:sz w:val="18"/>
          <w:szCs w:val="18"/>
        </w:rPr>
        <w:tab/>
        <w:t xml:space="preserve">o trinaestim izmjenama i dopunama Pravilnika o unutarnjem </w:t>
      </w:r>
    </w:p>
    <w:p w14:paraId="3F848CB1" w14:textId="376B46D0" w:rsidR="00D63122" w:rsidRPr="00D63122" w:rsidRDefault="00D63122" w:rsidP="00D63122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63122">
        <w:rPr>
          <w:rFonts w:ascii="Arial" w:hAnsi="Arial" w:cs="Arial"/>
          <w:sz w:val="18"/>
          <w:szCs w:val="18"/>
        </w:rPr>
        <w:t>redu upravnih tijela Grada Karlovca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1691.</w:t>
      </w:r>
    </w:p>
    <w:p w14:paraId="22772815" w14:textId="77777777" w:rsidR="009A2755" w:rsidRDefault="009A2755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D1C7E" w14:textId="07DF706E" w:rsidR="001F25F8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251. </w:t>
      </w:r>
      <w:r w:rsidR="001F25F8">
        <w:rPr>
          <w:rFonts w:ascii="Arial" w:hAnsi="Arial" w:cs="Arial"/>
          <w:sz w:val="18"/>
          <w:szCs w:val="18"/>
        </w:rPr>
        <w:t>ODLUKA</w:t>
      </w:r>
      <w:r w:rsidR="001F25F8">
        <w:rPr>
          <w:rFonts w:ascii="Arial" w:hAnsi="Arial" w:cs="Arial"/>
          <w:sz w:val="18"/>
          <w:szCs w:val="18"/>
        </w:rPr>
        <w:tab/>
      </w:r>
      <w:r w:rsidR="001F25F8">
        <w:rPr>
          <w:rFonts w:ascii="Arial" w:hAnsi="Arial" w:cs="Arial"/>
          <w:sz w:val="18"/>
          <w:szCs w:val="18"/>
        </w:rPr>
        <w:tab/>
      </w:r>
      <w:r w:rsidR="001F25F8">
        <w:rPr>
          <w:rFonts w:ascii="Arial" w:hAnsi="Arial" w:cs="Arial"/>
          <w:sz w:val="18"/>
          <w:szCs w:val="18"/>
        </w:rPr>
        <w:tab/>
        <w:t>o raspisivanju natječaja za dodjelu stipendija Grada Karlovca za</w:t>
      </w:r>
    </w:p>
    <w:p w14:paraId="031B0475" w14:textId="77777777" w:rsidR="001F25F8" w:rsidRDefault="001F25F8" w:rsidP="001F25F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školsku/akademsku godinu 2022./2023. i broju stipendija za</w:t>
      </w:r>
    </w:p>
    <w:p w14:paraId="4E0C5D32" w14:textId="2AF9C46F" w:rsidR="00A63B22" w:rsidRDefault="001F25F8" w:rsidP="001F25F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školsku/akademsku godinu 2022./2023.</w:t>
      </w:r>
      <w:r w:rsidR="00B13181">
        <w:rPr>
          <w:rFonts w:ascii="Arial" w:hAnsi="Arial" w:cs="Arial"/>
          <w:sz w:val="18"/>
          <w:szCs w:val="18"/>
        </w:rPr>
        <w:tab/>
      </w:r>
      <w:r w:rsidR="00B13181">
        <w:rPr>
          <w:rFonts w:ascii="Arial" w:hAnsi="Arial" w:cs="Arial"/>
          <w:sz w:val="18"/>
          <w:szCs w:val="18"/>
        </w:rPr>
        <w:tab/>
      </w:r>
      <w:r w:rsidR="00B13181">
        <w:rPr>
          <w:rFonts w:ascii="Arial" w:hAnsi="Arial" w:cs="Arial"/>
          <w:sz w:val="18"/>
          <w:szCs w:val="18"/>
        </w:rPr>
        <w:tab/>
      </w:r>
      <w:r w:rsidR="00B13181">
        <w:rPr>
          <w:rFonts w:ascii="Arial" w:hAnsi="Arial" w:cs="Arial"/>
          <w:sz w:val="18"/>
          <w:szCs w:val="18"/>
        </w:rPr>
        <w:tab/>
        <w:t>1691.</w:t>
      </w:r>
    </w:p>
    <w:p w14:paraId="4B888868" w14:textId="4FE5D4D9" w:rsidR="00496C7B" w:rsidRDefault="00496C7B" w:rsidP="00496C7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D4F4CC" w14:textId="6D0958C2" w:rsidR="00496C7B" w:rsidRDefault="00D63122" w:rsidP="00496C7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252. </w:t>
      </w:r>
      <w:r w:rsidR="00496C7B">
        <w:rPr>
          <w:rFonts w:ascii="Arial" w:hAnsi="Arial" w:cs="Arial"/>
          <w:sz w:val="18"/>
          <w:szCs w:val="18"/>
        </w:rPr>
        <w:t>ODLUKA</w:t>
      </w:r>
      <w:r w:rsidR="00496C7B">
        <w:rPr>
          <w:rFonts w:ascii="Arial" w:hAnsi="Arial" w:cs="Arial"/>
          <w:sz w:val="18"/>
          <w:szCs w:val="18"/>
        </w:rPr>
        <w:tab/>
      </w:r>
      <w:r w:rsidR="00496C7B">
        <w:rPr>
          <w:rFonts w:ascii="Arial" w:hAnsi="Arial" w:cs="Arial"/>
          <w:sz w:val="18"/>
          <w:szCs w:val="18"/>
        </w:rPr>
        <w:tab/>
      </w:r>
      <w:r w:rsidR="00496C7B">
        <w:rPr>
          <w:rFonts w:ascii="Arial" w:hAnsi="Arial" w:cs="Arial"/>
          <w:sz w:val="18"/>
          <w:szCs w:val="18"/>
        </w:rPr>
        <w:tab/>
        <w:t xml:space="preserve">o utvrđivanju deficitarnih zanimanja za dodjelu stipendija učenicima </w:t>
      </w:r>
    </w:p>
    <w:p w14:paraId="3F23739B" w14:textId="1029709B" w:rsidR="00496C7B" w:rsidRDefault="00496C7B" w:rsidP="00496C7B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studentima za školsku/akademsku godinu 2022./2023.</w:t>
      </w:r>
      <w:r w:rsidR="00B13181">
        <w:rPr>
          <w:rFonts w:ascii="Arial" w:hAnsi="Arial" w:cs="Arial"/>
          <w:sz w:val="18"/>
          <w:szCs w:val="18"/>
        </w:rPr>
        <w:tab/>
      </w:r>
      <w:r w:rsidR="00B13181">
        <w:rPr>
          <w:rFonts w:ascii="Arial" w:hAnsi="Arial" w:cs="Arial"/>
          <w:sz w:val="18"/>
          <w:szCs w:val="18"/>
        </w:rPr>
        <w:tab/>
        <w:t>1692.</w:t>
      </w:r>
    </w:p>
    <w:p w14:paraId="12001EAB" w14:textId="701DB525" w:rsidR="00D63122" w:rsidRDefault="00D63122" w:rsidP="00D631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BB50FD" w14:textId="77777777" w:rsidR="00D63122" w:rsidRDefault="00D63122" w:rsidP="00D631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B952A9" w14:textId="6AA4DF2E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12D3FB" w14:textId="77777777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E76923" w14:textId="42B9419A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167B46" w14:textId="71840D76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054A52" w14:textId="50011FB4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2A163B" w14:textId="27A3A71B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4E9033" w14:textId="7CFEC2C0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8231DD" w14:textId="21BFDDB4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A903E0" w14:textId="67069F22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13D7BD" w14:textId="08480EDB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6EACF1" w14:textId="63ED7B08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95C7CF" w14:textId="151F2B3D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60C473" w14:textId="77777777" w:rsidR="002B73B5" w:rsidRDefault="002B73B5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ABD0CE" w14:textId="7A8389A1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43D67B" w14:textId="49DFF00D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0908DA" w14:textId="57384573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CD27D1" w14:textId="6D7D4B00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B3232D" w14:textId="4182E19D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162B96" w14:textId="42202615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61C72C" w14:textId="5022D121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BDB946" w14:textId="2379ADEA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11AAAD" w14:textId="56CD58F5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DA8BFE" w14:textId="413952B6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26D5E0" w14:textId="1FE7D056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30448B" w14:textId="25C23F0C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F96BD4" w14:textId="26AA6DE6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46C7C6" w14:textId="7D6AF21C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D70DB1" w14:textId="7734F9F7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66818D" w14:textId="6584CBC5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8A44B2" w14:textId="7D7A2B5D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DE92A8" w14:textId="3FAD2B3F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60DF28" w14:textId="2C5E087B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780F68" w14:textId="4EF3CF83" w:rsidR="001F25F8" w:rsidRDefault="001F25F8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4907BE" w14:textId="4A85AE3D" w:rsidR="001F25F8" w:rsidRPr="001F25F8" w:rsidRDefault="00D631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G</w:t>
      </w:r>
      <w:r w:rsidR="001F25F8" w:rsidRPr="001F25F8">
        <w:rPr>
          <w:rFonts w:ascii="Arial" w:hAnsi="Arial" w:cs="Arial"/>
          <w:b/>
          <w:bCs/>
          <w:sz w:val="18"/>
          <w:szCs w:val="18"/>
        </w:rPr>
        <w:t xml:space="preserve">RADONAČELNIK </w:t>
      </w:r>
    </w:p>
    <w:p w14:paraId="6AAC8CEA" w14:textId="4808F117" w:rsidR="001F25F8" w:rsidRDefault="001F25F8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F25F8">
        <w:rPr>
          <w:rFonts w:ascii="Arial" w:hAnsi="Arial" w:cs="Arial"/>
          <w:b/>
          <w:bCs/>
          <w:sz w:val="18"/>
          <w:szCs w:val="18"/>
        </w:rPr>
        <w:t>GRADA KARLOVCA</w:t>
      </w:r>
    </w:p>
    <w:p w14:paraId="1A15D108" w14:textId="057A35BA" w:rsidR="00D63122" w:rsidRDefault="00D631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0B7444" w14:textId="5C781C2F" w:rsidR="00D63122" w:rsidRDefault="00D631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DE1BDB" w14:textId="00BB9DFB" w:rsidR="00D63122" w:rsidRDefault="00D631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250. </w:t>
      </w:r>
    </w:p>
    <w:p w14:paraId="646BB2CE" w14:textId="77777777" w:rsid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</w:p>
    <w:p w14:paraId="5C5533E4" w14:textId="3A01717E" w:rsidR="00D44B47" w:rsidRP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Na temelju članka 4. Zakona o službenicima i namještenicima u lokalnoj i područnoj (regionalnoj) samoupravi (Narodne novine broj 86/08, 61/11, 4/18, 112/19), članka 44. i 98. Statuta Grada Karlovca (Glasnik Grada Karlovca 9/21 – potpuni tekst, 10/22), na prijedlog pročelnice Upravnog odjela za gradnju i zaštitu okoliša Grada Karlovca te nakon savjetovanja sa Sindikatom, gradonačelnik Grada Karlovca donosi</w:t>
      </w:r>
    </w:p>
    <w:p w14:paraId="4BB494F5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9C360C1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0763BF95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44B47">
        <w:rPr>
          <w:rFonts w:ascii="Arial" w:hAnsi="Arial" w:cs="Arial"/>
          <w:b/>
          <w:sz w:val="18"/>
          <w:szCs w:val="18"/>
        </w:rPr>
        <w:t>P R A V I L N I K</w:t>
      </w:r>
    </w:p>
    <w:p w14:paraId="18B96716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44B47">
        <w:rPr>
          <w:rFonts w:ascii="Arial" w:hAnsi="Arial" w:cs="Arial"/>
          <w:b/>
          <w:sz w:val="18"/>
          <w:szCs w:val="18"/>
        </w:rPr>
        <w:t>o trinaestim izmjenama i dopunama Pravilnika</w:t>
      </w:r>
    </w:p>
    <w:p w14:paraId="1BB47410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44B47">
        <w:rPr>
          <w:rFonts w:ascii="Arial" w:hAnsi="Arial" w:cs="Arial"/>
          <w:b/>
          <w:sz w:val="18"/>
          <w:szCs w:val="18"/>
        </w:rPr>
        <w:t>o unutarnjem redu upravnih tijela Grada Karlovca</w:t>
      </w:r>
    </w:p>
    <w:p w14:paraId="74D53EB5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3D3AF19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AF129F9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Članak 1.</w:t>
      </w:r>
    </w:p>
    <w:p w14:paraId="70E411C4" w14:textId="77777777" w:rsidR="00D44B47" w:rsidRP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Pravilnik o unutarnjem redu upravnih tijela Grada Karlovca (Glasnik Grada Karlovca broj 12/18, 17/18, 22/18, 5/19, 16/19, 4/20, 16/20, 21/21, 5/22 - potpuni tekst i 11/22) mijenja se i dopunjuje na sljedeći način:</w:t>
      </w:r>
    </w:p>
    <w:p w14:paraId="788A8403" w14:textId="77777777" w:rsidR="00D44B47" w:rsidRP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</w:p>
    <w:p w14:paraId="74F75202" w14:textId="77777777" w:rsidR="00D44B47" w:rsidRP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Hlk57117419"/>
      <w:r w:rsidRPr="00D44B47">
        <w:rPr>
          <w:rFonts w:ascii="Arial" w:hAnsi="Arial" w:cs="Arial"/>
          <w:sz w:val="18"/>
          <w:szCs w:val="18"/>
        </w:rPr>
        <w:t xml:space="preserve">Pod rednim brojem </w:t>
      </w:r>
      <w:bookmarkEnd w:id="0"/>
      <w:r w:rsidRPr="00D44B47">
        <w:rPr>
          <w:rFonts w:ascii="Arial" w:hAnsi="Arial" w:cs="Arial"/>
          <w:sz w:val="18"/>
          <w:szCs w:val="18"/>
        </w:rPr>
        <w:t>4. „UPRAVNI ODJEL ZA GRADNJU I ZAŠTITU OKOLIŠA“,</w:t>
      </w:r>
    </w:p>
    <w:p w14:paraId="4F121EB9" w14:textId="77777777" w:rsidR="00D44B47" w:rsidRPr="00D44B47" w:rsidRDefault="00D44B47" w:rsidP="00D44B47">
      <w:pPr>
        <w:pStyle w:val="NoSpacing"/>
        <w:ind w:left="284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 xml:space="preserve">- </w:t>
      </w:r>
      <w:bookmarkStart w:id="1" w:name="_Hlk117233436"/>
      <w:r w:rsidRPr="00D44B47">
        <w:rPr>
          <w:rFonts w:ascii="Arial" w:hAnsi="Arial" w:cs="Arial"/>
          <w:sz w:val="18"/>
          <w:szCs w:val="18"/>
        </w:rPr>
        <w:t xml:space="preserve">na radnom mjestu </w:t>
      </w:r>
      <w:bookmarkStart w:id="2" w:name="_Hlk117233183"/>
      <w:r w:rsidRPr="00D44B47">
        <w:rPr>
          <w:rFonts w:ascii="Arial" w:hAnsi="Arial" w:cs="Arial"/>
          <w:sz w:val="18"/>
          <w:szCs w:val="18"/>
        </w:rPr>
        <w:t xml:space="preserve">pod rednim brojem 9. </w:t>
      </w:r>
      <w:bookmarkStart w:id="3" w:name="_Hlk57106819"/>
      <w:r w:rsidRPr="00D44B47">
        <w:rPr>
          <w:rFonts w:ascii="Arial" w:hAnsi="Arial" w:cs="Arial"/>
          <w:sz w:val="18"/>
          <w:szCs w:val="18"/>
        </w:rPr>
        <w:t xml:space="preserve">„savjetnik za gradnju“, </w:t>
      </w:r>
      <w:bookmarkEnd w:id="1"/>
      <w:bookmarkEnd w:id="2"/>
      <w:bookmarkEnd w:id="3"/>
      <w:r w:rsidRPr="00D44B47">
        <w:rPr>
          <w:rFonts w:ascii="Arial" w:hAnsi="Arial" w:cs="Arial"/>
          <w:sz w:val="18"/>
          <w:szCs w:val="18"/>
        </w:rPr>
        <w:t>mijenja se broj izvršitelja i sada glasi: „3“</w:t>
      </w:r>
    </w:p>
    <w:p w14:paraId="05316CC3" w14:textId="77777777" w:rsidR="00D44B47" w:rsidRPr="00D44B47" w:rsidRDefault="00D44B47" w:rsidP="00D44B47">
      <w:pPr>
        <w:pStyle w:val="NoSpacing"/>
        <w:ind w:left="284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 xml:space="preserve">-na istom radnom mjestu pod rednim brojem 9. „savjetnik za gradnju“, </w:t>
      </w:r>
      <w:bookmarkStart w:id="4" w:name="_Hlk117233527"/>
      <w:r w:rsidRPr="00D44B47">
        <w:rPr>
          <w:rFonts w:ascii="Arial" w:hAnsi="Arial" w:cs="Arial"/>
          <w:sz w:val="18"/>
          <w:szCs w:val="18"/>
        </w:rPr>
        <w:t xml:space="preserve">pod „opisom  razine standardnih mjerila za klasifikaciju radnih mjesta“, kod „potrebno stručno znanje“ </w:t>
      </w:r>
      <w:bookmarkEnd w:id="4"/>
      <w:r w:rsidRPr="00D44B47">
        <w:rPr>
          <w:rFonts w:ascii="Arial" w:hAnsi="Arial" w:cs="Arial"/>
          <w:sz w:val="18"/>
          <w:szCs w:val="18"/>
        </w:rPr>
        <w:t>dopunjuje se prva alineja na način da se iza riječi „magistar struke ili stručni specijalist građevinske, arhitektonske ili ekonomske struke“ dodaju riječi: “ili ostale tehničke struke“.</w:t>
      </w:r>
    </w:p>
    <w:p w14:paraId="5426283D" w14:textId="77777777" w:rsidR="00D44B47" w:rsidRPr="00D44B47" w:rsidRDefault="00D44B47" w:rsidP="00D44B47">
      <w:pPr>
        <w:pStyle w:val="NoSpacing"/>
        <w:ind w:left="284"/>
        <w:jc w:val="both"/>
        <w:rPr>
          <w:rFonts w:ascii="Arial" w:hAnsi="Arial" w:cs="Arial"/>
          <w:sz w:val="18"/>
          <w:szCs w:val="18"/>
        </w:rPr>
      </w:pPr>
    </w:p>
    <w:p w14:paraId="56E29D3A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Članak 2.</w:t>
      </w:r>
    </w:p>
    <w:p w14:paraId="4EB69795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 xml:space="preserve">         U preostalom tekstu Pravilnik o četvrtim i svim kasnijim Izmjenama i dopunama Pravilnika o unutarnjem redu upravnih tijela Grada Karlovca se ne mijenja.</w:t>
      </w:r>
    </w:p>
    <w:p w14:paraId="4DE1FCFB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1B2F874" w14:textId="77777777" w:rsidR="00D44B47" w:rsidRPr="00D44B47" w:rsidRDefault="00D44B47" w:rsidP="00D44B4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Članak 3.</w:t>
      </w:r>
    </w:p>
    <w:p w14:paraId="79F28115" w14:textId="77777777" w:rsidR="00D44B47" w:rsidRPr="00D44B47" w:rsidRDefault="00D44B47" w:rsidP="00D44B47">
      <w:pPr>
        <w:pStyle w:val="NoSpacing"/>
        <w:ind w:firstLine="709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Ovaj Pravilnik stupa na snagu slijedećeg dana od dana objave u Glasniku Grada Karlovca.</w:t>
      </w:r>
    </w:p>
    <w:p w14:paraId="674F0813" w14:textId="421B3FE1" w:rsidR="00D44B47" w:rsidRDefault="00D44B47" w:rsidP="00D44B47">
      <w:pPr>
        <w:pStyle w:val="NoSpacing"/>
        <w:jc w:val="both"/>
        <w:rPr>
          <w:rFonts w:ascii="Times New Roman" w:hAnsi="Times New Roman" w:cs="Times New Roman"/>
        </w:rPr>
      </w:pPr>
    </w:p>
    <w:p w14:paraId="6CCE28AA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GRADONAČELNIK</w:t>
      </w:r>
      <w:r w:rsidRPr="00D44B47">
        <w:rPr>
          <w:rFonts w:ascii="Arial" w:hAnsi="Arial" w:cs="Arial"/>
          <w:sz w:val="18"/>
          <w:szCs w:val="18"/>
        </w:rPr>
        <w:tab/>
      </w:r>
      <w:r w:rsidRPr="00D44B47">
        <w:rPr>
          <w:rFonts w:ascii="Arial" w:hAnsi="Arial" w:cs="Arial"/>
          <w:sz w:val="18"/>
          <w:szCs w:val="18"/>
        </w:rPr>
        <w:tab/>
        <w:t xml:space="preserve">                                                  </w:t>
      </w:r>
      <w:r w:rsidRPr="00D44B47">
        <w:rPr>
          <w:rFonts w:ascii="Arial" w:hAnsi="Arial" w:cs="Arial"/>
          <w:sz w:val="18"/>
          <w:szCs w:val="18"/>
        </w:rPr>
        <w:tab/>
      </w:r>
      <w:r w:rsidRPr="00D44B47">
        <w:rPr>
          <w:rFonts w:ascii="Arial" w:hAnsi="Arial" w:cs="Arial"/>
          <w:sz w:val="18"/>
          <w:szCs w:val="18"/>
        </w:rPr>
        <w:tab/>
      </w:r>
    </w:p>
    <w:p w14:paraId="3BFAF872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KLASA:024-02/22-01/177</w:t>
      </w:r>
    </w:p>
    <w:p w14:paraId="2619FC77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URBROJ:2133-1-03-01/04-22-3</w:t>
      </w:r>
    </w:p>
    <w:p w14:paraId="4DF72CE8" w14:textId="77777777" w:rsidR="00D44B47" w:rsidRPr="00D44B47" w:rsidRDefault="00D44B47" w:rsidP="00D44B47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44B47">
        <w:rPr>
          <w:rFonts w:ascii="Arial" w:hAnsi="Arial" w:cs="Arial"/>
          <w:sz w:val="18"/>
          <w:szCs w:val="18"/>
        </w:rPr>
        <w:t>Karlovac, 25. listopada.2022.</w:t>
      </w:r>
    </w:p>
    <w:p w14:paraId="0149BCA0" w14:textId="77777777" w:rsidR="00D63122" w:rsidRPr="00D63122" w:rsidRDefault="00D63122" w:rsidP="00D63122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63122">
        <w:rPr>
          <w:rFonts w:ascii="Arial" w:eastAsia="Times New Roman" w:hAnsi="Arial" w:cs="Arial"/>
          <w:color w:val="000000"/>
          <w:sz w:val="18"/>
          <w:szCs w:val="18"/>
        </w:rPr>
        <w:t>GRADONAČELNIK</w:t>
      </w:r>
    </w:p>
    <w:p w14:paraId="04D6078B" w14:textId="77777777" w:rsidR="00D63122" w:rsidRPr="00D63122" w:rsidRDefault="00D63122" w:rsidP="00D631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</w:t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63122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Damir Mandić, dipl. </w:t>
      </w:r>
      <w:proofErr w:type="spellStart"/>
      <w:r w:rsidRPr="00D63122">
        <w:rPr>
          <w:rFonts w:ascii="Arial" w:eastAsia="Times New Roman" w:hAnsi="Arial" w:cs="Arial"/>
          <w:color w:val="000000"/>
          <w:sz w:val="18"/>
          <w:szCs w:val="18"/>
        </w:rPr>
        <w:t>teol</w:t>
      </w:r>
      <w:proofErr w:type="spellEnd"/>
      <w:r w:rsidRPr="00D63122">
        <w:rPr>
          <w:rFonts w:ascii="Arial" w:eastAsia="Times New Roman" w:hAnsi="Arial" w:cs="Arial"/>
          <w:color w:val="000000"/>
          <w:sz w:val="18"/>
          <w:szCs w:val="18"/>
        </w:rPr>
        <w:t>., v.r.</w:t>
      </w:r>
    </w:p>
    <w:p w14:paraId="53520B4C" w14:textId="77777777" w:rsidR="00D63122" w:rsidRPr="001F25F8" w:rsidRDefault="00D63122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A4BDC1F" w14:textId="77777777" w:rsidR="00D63122" w:rsidRPr="00D63122" w:rsidRDefault="00D63122" w:rsidP="001F25F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E2C4223" w14:textId="77777777" w:rsidR="00D63122" w:rsidRDefault="00D63122" w:rsidP="001F25F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0572D285" w14:textId="6574D56A" w:rsidR="00D63122" w:rsidRPr="00D63122" w:rsidRDefault="00D63122" w:rsidP="001F25F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122">
        <w:rPr>
          <w:rFonts w:ascii="Arial" w:eastAsia="Times New Roman" w:hAnsi="Arial" w:cs="Arial"/>
          <w:b/>
          <w:bCs/>
          <w:sz w:val="18"/>
          <w:szCs w:val="18"/>
        </w:rPr>
        <w:t>251.</w:t>
      </w:r>
    </w:p>
    <w:p w14:paraId="07D4BFA8" w14:textId="77777777" w:rsidR="00D63122" w:rsidRDefault="00D63122" w:rsidP="001F25F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4E4F17" w14:textId="29315ACB" w:rsidR="001F25F8" w:rsidRPr="001F25F8" w:rsidRDefault="001F25F8" w:rsidP="00D631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</w:rPr>
        <w:tab/>
      </w:r>
      <w:r w:rsidRPr="001F25F8">
        <w:rPr>
          <w:rFonts w:ascii="Arial" w:eastAsia="Times New Roman" w:hAnsi="Arial" w:cs="Arial"/>
          <w:sz w:val="18"/>
          <w:szCs w:val="18"/>
          <w:lang w:eastAsia="hr-HR"/>
        </w:rPr>
        <w:t xml:space="preserve">   Na temelju članka 44. i 98. Statuta Grada Karlovca (Glasnik Grada Karlovca broj 9/2021-potpuni tekst, 10/22), članka 6. Pravilnika o stipendiranju učenika i studenata grada Karlovca (Glasnik Grada Karlovca broj 15/16 i 12/20), gradonačelnik Grada Karlovca  donio je dana 10. listopada  2022. godine sljedeću</w:t>
      </w:r>
    </w:p>
    <w:p w14:paraId="333CDDA1" w14:textId="77777777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10F2CC6" w14:textId="77777777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F25F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ODLUKU </w:t>
      </w:r>
    </w:p>
    <w:p w14:paraId="7E35861C" w14:textId="77777777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center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F25F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 raspisivanju natječaja za dodjelu stipendija Grada Karlovca za školsku/akademsku godinu 2022./2023. i broju stipendija za školsku/akademsku godinu 2022./2023.</w:t>
      </w:r>
    </w:p>
    <w:p w14:paraId="6666ECBC" w14:textId="77777777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594DF36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B43D836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š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kolskoj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akademskoj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godini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2022./2023.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dodijelit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ć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l-PL"/>
        </w:rPr>
        <w:t>se:</w:t>
      </w:r>
    </w:p>
    <w:p w14:paraId="44CA4EEE" w14:textId="77777777" w:rsidR="001F25F8" w:rsidRPr="001F25F8" w:rsidRDefault="001F25F8" w:rsidP="001F25F8">
      <w:pPr>
        <w:numPr>
          <w:ilvl w:val="0"/>
          <w:numId w:val="19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10 stipendija za studente temeljem općeg uspjeha</w:t>
      </w:r>
    </w:p>
    <w:p w14:paraId="2042ECF6" w14:textId="77777777" w:rsidR="001F25F8" w:rsidRPr="001F25F8" w:rsidRDefault="001F25F8" w:rsidP="001F25F8">
      <w:pPr>
        <w:numPr>
          <w:ilvl w:val="0"/>
          <w:numId w:val="19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20 stipendija za studente koji se školuju za deficitarna zanimanja</w:t>
      </w:r>
    </w:p>
    <w:p w14:paraId="42894D71" w14:textId="77777777" w:rsidR="001F25F8" w:rsidRPr="001F25F8" w:rsidRDefault="001F25F8" w:rsidP="001F25F8">
      <w:pPr>
        <w:numPr>
          <w:ilvl w:val="0"/>
          <w:numId w:val="19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10 stipendija za učenike temeljem općeg uspjeha</w:t>
      </w:r>
    </w:p>
    <w:p w14:paraId="286CCB1C" w14:textId="77777777" w:rsidR="001F25F8" w:rsidRPr="001F25F8" w:rsidRDefault="001F25F8" w:rsidP="001F25F8">
      <w:pPr>
        <w:numPr>
          <w:ilvl w:val="0"/>
          <w:numId w:val="19"/>
        </w:num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20 stipendija za učenike koji se školuju za deficitarna zanimanja</w:t>
      </w:r>
    </w:p>
    <w:p w14:paraId="70B8A997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18"/>
          <w:szCs w:val="18"/>
        </w:rPr>
      </w:pPr>
    </w:p>
    <w:p w14:paraId="774EFD70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II.</w:t>
      </w:r>
    </w:p>
    <w:p w14:paraId="2C5DADFF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        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Utvr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uje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iznos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stipendije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za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č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enike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visini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od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500,00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kuna/66,36 eura* mjesečno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za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studente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visini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od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1.000,00 kuna/132,72eura * 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mjesečno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0E8D04D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E8BEA73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>*tečaj konverzije 1 euro =7,53450 kuna</w:t>
      </w:r>
    </w:p>
    <w:p w14:paraId="1844259D" w14:textId="77777777" w:rsidR="00D63122" w:rsidRDefault="00D63122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t-BR"/>
        </w:rPr>
      </w:pPr>
    </w:p>
    <w:p w14:paraId="78ADF466" w14:textId="0963AF56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lastRenderedPageBreak/>
        <w:t>III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485D6DA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        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Sredstva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za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stipendiranje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č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enika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studenata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iz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to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č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ke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I.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ove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Odluke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osigurat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ć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e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se u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Prora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č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unu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grada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Karlovca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za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2022. i 2023. </w:t>
      </w: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godinu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D905551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525E264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  <w:lang w:val="pt-BR"/>
        </w:rPr>
        <w:t>IV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6AC144" w14:textId="3EF72C75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1F25F8">
        <w:rPr>
          <w:rFonts w:ascii="Arial" w:eastAsia="Times New Roman" w:hAnsi="Arial" w:cs="Arial"/>
          <w:sz w:val="18"/>
          <w:szCs w:val="18"/>
          <w:lang w:val="pt-BR"/>
        </w:rPr>
        <w:t>Natječaj će se objaviti na Interent stranici Grada Karlovca dana 17.10.2022., a bit će otvoren</w:t>
      </w:r>
      <w:r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  <w:r w:rsidRPr="001F25F8">
        <w:rPr>
          <w:rFonts w:ascii="Arial" w:eastAsia="Times New Roman" w:hAnsi="Arial" w:cs="Arial"/>
          <w:sz w:val="18"/>
          <w:szCs w:val="18"/>
          <w:lang w:val="pt-BR"/>
        </w:rPr>
        <w:t xml:space="preserve">15 (petnaest) dana od dana objave, odnosno do 2.11.2022. godine. </w:t>
      </w:r>
    </w:p>
    <w:p w14:paraId="2F850441" w14:textId="77777777" w:rsidR="001F25F8" w:rsidRPr="001F25F8" w:rsidRDefault="001F25F8" w:rsidP="001F25F8">
      <w:pPr>
        <w:tabs>
          <w:tab w:val="left" w:pos="311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D00EE15" w14:textId="77777777" w:rsidR="001F25F8" w:rsidRPr="001F25F8" w:rsidRDefault="001F25F8" w:rsidP="001F25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>V.</w:t>
      </w:r>
    </w:p>
    <w:p w14:paraId="47BA6582" w14:textId="16B1F46E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F25F8">
        <w:rPr>
          <w:rFonts w:ascii="Arial" w:eastAsia="Times New Roman" w:hAnsi="Arial" w:cs="Arial"/>
          <w:sz w:val="18"/>
          <w:szCs w:val="18"/>
          <w:lang w:eastAsia="hr-HR"/>
        </w:rPr>
        <w:t xml:space="preserve">Ova Odluka objavit će se u Glasniku Grada Karlovca. </w:t>
      </w:r>
    </w:p>
    <w:p w14:paraId="7E12354B" w14:textId="77777777" w:rsidR="001F25F8" w:rsidRPr="001F25F8" w:rsidRDefault="001F25F8" w:rsidP="001F25F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3526CF9" w14:textId="79F9C547" w:rsidR="001F25F8" w:rsidRPr="001F25F8" w:rsidRDefault="001F25F8" w:rsidP="001F25F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 xml:space="preserve">GRADONAČELNIK       </w:t>
      </w:r>
    </w:p>
    <w:p w14:paraId="2C2B5E5B" w14:textId="77777777" w:rsidR="001F25F8" w:rsidRPr="001F25F8" w:rsidRDefault="001F25F8" w:rsidP="001F25F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KLASA: 024-01/22-01/314</w:t>
      </w:r>
    </w:p>
    <w:p w14:paraId="16CF90FE" w14:textId="77777777" w:rsidR="001F25F8" w:rsidRPr="001F25F8" w:rsidRDefault="001F25F8" w:rsidP="001F25F8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 w:val="18"/>
          <w:szCs w:val="18"/>
          <w:lang w:eastAsia="hr-HR"/>
        </w:rPr>
      </w:pP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>URBROJ: 2133-01-08-01/02-22-1</w:t>
      </w: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1F25F8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</w:p>
    <w:p w14:paraId="0BE64563" w14:textId="0B5CB8CE" w:rsidR="001F25F8" w:rsidRPr="001F25F8" w:rsidRDefault="001F25F8" w:rsidP="001F25F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sz w:val="18"/>
          <w:szCs w:val="18"/>
        </w:rPr>
        <w:t>Karlovac, 10.10.2022.</w:t>
      </w:r>
      <w:r w:rsidRPr="001F25F8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1C008BC2" w14:textId="2674D69B" w:rsidR="001F25F8" w:rsidRPr="001F25F8" w:rsidRDefault="001F25F8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>GRADONAČELNIK</w:t>
      </w:r>
    </w:p>
    <w:p w14:paraId="5BFE4C12" w14:textId="52E84169" w:rsidR="001F25F8" w:rsidRDefault="001F25F8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1F25F8">
        <w:rPr>
          <w:rFonts w:ascii="Arial" w:eastAsia="Times New Roman" w:hAnsi="Arial" w:cs="Arial"/>
          <w:color w:val="000000"/>
          <w:sz w:val="18"/>
          <w:szCs w:val="18"/>
        </w:rPr>
        <w:t xml:space="preserve"> Damir Mandić, dipl. </w:t>
      </w:r>
      <w:proofErr w:type="spellStart"/>
      <w:r w:rsidRPr="001F25F8">
        <w:rPr>
          <w:rFonts w:ascii="Arial" w:eastAsia="Times New Roman" w:hAnsi="Arial" w:cs="Arial"/>
          <w:color w:val="000000"/>
          <w:sz w:val="18"/>
          <w:szCs w:val="18"/>
        </w:rPr>
        <w:t>teol</w:t>
      </w:r>
      <w:proofErr w:type="spellEnd"/>
      <w:r w:rsidRPr="001F25F8">
        <w:rPr>
          <w:rFonts w:ascii="Arial" w:eastAsia="Times New Roman" w:hAnsi="Arial" w:cs="Arial"/>
          <w:color w:val="000000"/>
          <w:sz w:val="18"/>
          <w:szCs w:val="18"/>
        </w:rPr>
        <w:t>., v.r.</w:t>
      </w:r>
    </w:p>
    <w:p w14:paraId="33223B01" w14:textId="433E5162" w:rsidR="00496C7B" w:rsidRDefault="00496C7B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8C4E309" w14:textId="487A0627" w:rsidR="00496C7B" w:rsidRPr="00D63122" w:rsidRDefault="00496C7B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C4AE781" w14:textId="309FF178" w:rsidR="00D63122" w:rsidRPr="00D63122" w:rsidRDefault="00D63122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4FF865C" w14:textId="77777777" w:rsidR="00D63122" w:rsidRDefault="00D63122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2FF4584" w14:textId="19F3B1FA" w:rsidR="00D63122" w:rsidRPr="00D63122" w:rsidRDefault="00D63122" w:rsidP="001F2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63122">
        <w:rPr>
          <w:rFonts w:ascii="Arial" w:eastAsia="Times New Roman" w:hAnsi="Arial" w:cs="Arial"/>
          <w:b/>
          <w:bCs/>
          <w:color w:val="000000"/>
          <w:sz w:val="18"/>
          <w:szCs w:val="18"/>
        </w:rPr>
        <w:t>252.</w:t>
      </w:r>
    </w:p>
    <w:p w14:paraId="5B6DF2F5" w14:textId="49D23649" w:rsid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20797792" w14:textId="77777777" w:rsidR="00D63122" w:rsidRDefault="00D63122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AD6916B" w14:textId="1DE0FD9B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Na temelju članka 44. Statuta grada Karlovca - Potpuni tekst (Glasnik Grada Karlovca broj 9/2021), članka 6. Pravilnika o stipendiranju učenika i studenata grada Karlovca (Glasnik Grada Karlovca broj 15/16, 12/20) i Preporuka za obrazovnu upisnu politiku i politiku stipendiranja  Hrvatskog zavoda za zapošljavanje,  gradonačelnik Grada Karlovca  donio je dana  10.10.2022. godine sljedeću</w:t>
      </w:r>
    </w:p>
    <w:p w14:paraId="1DBE0560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495B3AD" w14:textId="4A713D5F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b/>
          <w:bCs/>
          <w:color w:val="000000"/>
          <w:sz w:val="18"/>
          <w:szCs w:val="18"/>
        </w:rPr>
        <w:t>ODLUKU</w:t>
      </w:r>
    </w:p>
    <w:p w14:paraId="647D56EA" w14:textId="790BCBF6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b/>
          <w:bCs/>
          <w:color w:val="000000"/>
          <w:sz w:val="18"/>
          <w:szCs w:val="18"/>
        </w:rPr>
        <w:t>o  utvrđivanju deficitarnih zanimanja za dodjelu stipendija učenicima i studentima za školsku /akademsku godinu 2022./2023.</w:t>
      </w:r>
    </w:p>
    <w:p w14:paraId="5B071C94" w14:textId="3AE041C4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2E745111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I.</w:t>
      </w:r>
    </w:p>
    <w:p w14:paraId="3F56C4B4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Utvrđuju se deficitarna zanimanja na području grada Karlovca za školsku/akademsku godinu 2022./2023. prema srednjoškolskim, stručnim i sveučilišnim poljima i programima: </w:t>
      </w:r>
    </w:p>
    <w:p w14:paraId="7EC50AD3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83D2DE5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TROGODIŠNJI SREDNJOŠKOLSKI PROGRAM: zidar, bravar, tesar, krovopokrivač, armirač, tokar, rukovatelj samohodnim građevinskim strojevima, limar, vodoinstalater, vozač motornog vozila, mesar, šivač, elektroinstalater, instalater grijanja i klimatizacije, soboslikar-ličilac, fasader, monter suhe gradnje, stolar, pekar, keramičar oblagač, elektromehaničar. </w:t>
      </w:r>
    </w:p>
    <w:p w14:paraId="0E16A41A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Navedeni nazivi zanimanja odnose se na pripadnike oba spola. </w:t>
      </w:r>
    </w:p>
    <w:p w14:paraId="15A2413B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0CAD285D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ČETVEROGODIŠNJI ILI PETOGODIŠNJI PROGRAM: medicinska sestra/tehničar opće zdravstvene njege</w:t>
      </w:r>
    </w:p>
    <w:p w14:paraId="69F2268A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9BD632A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STRUČNI STUDIJ: Građevinarstvo, Informatika, Strojarstvo i Elektrotehnika.</w:t>
      </w:r>
    </w:p>
    <w:p w14:paraId="4191EC5E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625AF23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SVEUČILIŠNI STUDIJ: Medicina, Informatika, Građevinarstvo, Strojarstvo, Farmacija, Logopedija, Matematika, Fizika, Njemački jezik i književnost ili Germanistika, Biologija, Kemija, Rani i predškolski odgoj i obrazovanje, Elektrotehnika i informacijska znanost, Računarstvo i Rehabilitacija. </w:t>
      </w:r>
    </w:p>
    <w:p w14:paraId="3EBC9527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3B2BEED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II.</w:t>
      </w:r>
    </w:p>
    <w:p w14:paraId="5B53680E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proofErr w:type="spellStart"/>
      <w:r w:rsidRPr="00496C7B">
        <w:rPr>
          <w:rFonts w:ascii="Arial" w:eastAsia="Times New Roman" w:hAnsi="Arial" w:cs="Arial"/>
          <w:color w:val="000000"/>
          <w:sz w:val="18"/>
          <w:szCs w:val="18"/>
        </w:rPr>
        <w:t>Deficitrana</w:t>
      </w:r>
      <w:proofErr w:type="spellEnd"/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zanimanja utvrđena točkom I. primjenjivat će se pri dodjeli stipendija Grada Karlovca za učenike i studente koji se školuju za </w:t>
      </w:r>
      <w:proofErr w:type="spellStart"/>
      <w:r w:rsidRPr="00496C7B">
        <w:rPr>
          <w:rFonts w:ascii="Arial" w:eastAsia="Times New Roman" w:hAnsi="Arial" w:cs="Arial"/>
          <w:color w:val="000000"/>
          <w:sz w:val="18"/>
          <w:szCs w:val="18"/>
        </w:rPr>
        <w:t>deficitrana</w:t>
      </w:r>
      <w:proofErr w:type="spellEnd"/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zanimanja. </w:t>
      </w:r>
    </w:p>
    <w:p w14:paraId="29CBD8C0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C46F44D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III.</w:t>
      </w:r>
    </w:p>
    <w:p w14:paraId="4847DA8A" w14:textId="44347D51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 xml:space="preserve">          Ova Odluka objavit će se u Glasniku Grada Karlovca.</w:t>
      </w:r>
    </w:p>
    <w:p w14:paraId="2CB86EE2" w14:textId="3A82A181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B00623F" w14:textId="77777777" w:rsidR="00496C7B" w:rsidRPr="00496C7B" w:rsidRDefault="00496C7B" w:rsidP="00496C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6C7B">
        <w:rPr>
          <w:rFonts w:ascii="Arial" w:eastAsia="Times New Roman" w:hAnsi="Arial" w:cs="Arial"/>
          <w:sz w:val="18"/>
          <w:szCs w:val="18"/>
        </w:rPr>
        <w:t xml:space="preserve">GRADONAČELNIK       </w:t>
      </w:r>
    </w:p>
    <w:p w14:paraId="18C5E7A7" w14:textId="77777777" w:rsidR="00496C7B" w:rsidRPr="00496C7B" w:rsidRDefault="00496C7B" w:rsidP="00496C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6C7B">
        <w:rPr>
          <w:rFonts w:ascii="Arial" w:eastAsia="Times New Roman" w:hAnsi="Arial" w:cs="Arial"/>
          <w:sz w:val="18"/>
          <w:szCs w:val="18"/>
        </w:rPr>
        <w:t>KLASA: 024-01/22-01/314</w:t>
      </w:r>
    </w:p>
    <w:p w14:paraId="7B54A032" w14:textId="77777777" w:rsidR="00496C7B" w:rsidRPr="00496C7B" w:rsidRDefault="00496C7B" w:rsidP="00496C7B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 w:val="18"/>
          <w:szCs w:val="18"/>
          <w:lang w:eastAsia="hr-HR"/>
        </w:rPr>
      </w:pP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>URBROJ: 2133-01-08-01/02-22-2</w:t>
      </w: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  <w:r w:rsidRPr="00496C7B">
        <w:rPr>
          <w:rFonts w:ascii="Arial" w:eastAsia="Times New Roman" w:hAnsi="Arial" w:cs="Arial"/>
          <w:iCs/>
          <w:sz w:val="18"/>
          <w:szCs w:val="18"/>
          <w:lang w:eastAsia="hr-HR"/>
        </w:rPr>
        <w:tab/>
      </w:r>
    </w:p>
    <w:p w14:paraId="407A9DB1" w14:textId="61E32A33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496C7B">
        <w:rPr>
          <w:rFonts w:ascii="Arial" w:eastAsia="Times New Roman" w:hAnsi="Arial" w:cs="Arial"/>
          <w:sz w:val="18"/>
          <w:szCs w:val="18"/>
        </w:rPr>
        <w:t>Karlovac, 10.10.2022.</w:t>
      </w:r>
      <w:r w:rsidRPr="00496C7B">
        <w:rPr>
          <w:rFonts w:ascii="Arial" w:eastAsia="Times New Roman" w:hAnsi="Arial" w:cs="Arial"/>
          <w:sz w:val="18"/>
          <w:szCs w:val="18"/>
        </w:rPr>
        <w:tab/>
      </w:r>
    </w:p>
    <w:p w14:paraId="3B801116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>GRADONAČELNIK</w:t>
      </w:r>
    </w:p>
    <w:p w14:paraId="3B1C5215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</w:t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6C7B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Damir Mandić, dipl. </w:t>
      </w:r>
      <w:proofErr w:type="spellStart"/>
      <w:r w:rsidRPr="00496C7B">
        <w:rPr>
          <w:rFonts w:ascii="Arial" w:eastAsia="Times New Roman" w:hAnsi="Arial" w:cs="Arial"/>
          <w:color w:val="000000"/>
          <w:sz w:val="18"/>
          <w:szCs w:val="18"/>
        </w:rPr>
        <w:t>teol</w:t>
      </w:r>
      <w:proofErr w:type="spellEnd"/>
      <w:r w:rsidRPr="00496C7B">
        <w:rPr>
          <w:rFonts w:ascii="Arial" w:eastAsia="Times New Roman" w:hAnsi="Arial" w:cs="Arial"/>
          <w:color w:val="000000"/>
          <w:sz w:val="18"/>
          <w:szCs w:val="18"/>
        </w:rPr>
        <w:t>., v.r.</w:t>
      </w:r>
    </w:p>
    <w:p w14:paraId="62D6C1B7" w14:textId="76C140EB" w:rsid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EE47D1E" w14:textId="4EA0CA94" w:rsidR="00D63122" w:rsidRDefault="00D63122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E1D1894" w14:textId="5E5BB7F7" w:rsidR="00D63122" w:rsidRDefault="00D63122" w:rsidP="00D63122">
      <w:pPr>
        <w:pStyle w:val="NoSpacing"/>
        <w:jc w:val="both"/>
        <w:rPr>
          <w:rFonts w:ascii="Times New Roman" w:hAnsi="Times New Roman" w:cs="Times New Roman"/>
        </w:rPr>
      </w:pPr>
    </w:p>
    <w:p w14:paraId="7FAD66E1" w14:textId="3A50B203" w:rsidR="00D63122" w:rsidRDefault="00D63122" w:rsidP="00D63122">
      <w:pPr>
        <w:pStyle w:val="NoSpacing"/>
        <w:jc w:val="both"/>
        <w:rPr>
          <w:rFonts w:ascii="Times New Roman" w:hAnsi="Times New Roman" w:cs="Times New Roman"/>
        </w:rPr>
      </w:pPr>
    </w:p>
    <w:p w14:paraId="44C9E2B3" w14:textId="77777777" w:rsidR="00D63122" w:rsidRPr="00C44948" w:rsidRDefault="00D63122" w:rsidP="00D63122">
      <w:pPr>
        <w:pStyle w:val="NoSpacing"/>
        <w:jc w:val="both"/>
        <w:rPr>
          <w:rFonts w:ascii="Times New Roman" w:hAnsi="Times New Roman" w:cs="Times New Roman"/>
        </w:rPr>
      </w:pPr>
    </w:p>
    <w:p w14:paraId="32AD8360" w14:textId="77777777" w:rsidR="00D63122" w:rsidRPr="00496C7B" w:rsidRDefault="00D63122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C325430" w14:textId="77777777" w:rsidR="00496C7B" w:rsidRPr="00496C7B" w:rsidRDefault="00496C7B" w:rsidP="00496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7F3B3D23" w14:textId="1EA56AB1" w:rsidR="007845E7" w:rsidRPr="00496C7B" w:rsidRDefault="007845E7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FACF42" w14:textId="12EDF158" w:rsidR="007845E7" w:rsidRPr="001F25F8" w:rsidRDefault="007845E7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5072B1" w14:textId="224CD335" w:rsidR="007845E7" w:rsidRPr="001F25F8" w:rsidRDefault="007845E7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8C66E7" w14:textId="150ED2E5" w:rsidR="007845E7" w:rsidRPr="001F25F8" w:rsidRDefault="007845E7" w:rsidP="001F25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BD63A6" w14:textId="77777777" w:rsidR="00DE0D41" w:rsidRDefault="00DE0D41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11B8F9" w14:textId="68F221FD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ED894" w14:textId="50976E4C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6F2CDA" w14:textId="30189FD5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B872CA" w14:textId="2E188301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668C1C" w14:textId="621A0AB3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197109" w14:textId="1712315A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FBFD52" w14:textId="71321265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F8A434" w14:textId="65C02DF0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AF423B" w14:textId="168C9672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74520E" w14:textId="4B7CB73B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8E2B9A" w14:textId="0B2B6C45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E544D2" w14:textId="458DF724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4F0B86" w14:textId="5D79FFA6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5179C5" w14:textId="4CB934B6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280228" w14:textId="31E7A2C8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5C9C03" w14:textId="61D9F242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2FBFA6" w14:textId="1FD7E579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8B2634" w14:textId="4D4576AA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62AC6" w14:textId="2503F806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4ECF08" w14:textId="45D01509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C3CBDD" w14:textId="2470D612" w:rsidR="00496C7B" w:rsidRDefault="00496C7B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D142E3" w14:textId="594A2773" w:rsidR="00496C7B" w:rsidRDefault="00496C7B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D846C4" w14:textId="601F8B78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365243" w14:textId="7FFE9BBE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A9CC32" w14:textId="3E0B83E3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CF809E" w14:textId="65860F7A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0CB29B" w14:textId="6EECE8D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AD60EA" w14:textId="436BBE8F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7A4DB7" w14:textId="4A04302F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B95896" w14:textId="6A88405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193F3F" w14:textId="4B9C0E1B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D600D1" w14:textId="78EA380D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753AAA" w14:textId="485873FC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66576D" w14:textId="6534B202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9DE685" w14:textId="11A15675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7E8DAF" w14:textId="130E61D9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CC6B45" w14:textId="223BFAB4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0D8D8D" w14:textId="0CFC42FA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A221E6" w14:textId="1AFB4D6C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D5EC0C" w14:textId="6ACD4A98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B398EF" w14:textId="64FF026E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0D2E99" w14:textId="62C167FD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BF4EE5" w14:textId="364275F1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B374B8" w14:textId="35918C5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C1A2C0" w14:textId="3E8D5B9E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264272" w14:textId="7777777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847E19" w14:textId="06E64D3E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2DF3ED" w14:textId="77777777" w:rsidR="00D63122" w:rsidRDefault="00D631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EF32F7" w14:textId="77777777" w:rsidR="00496C7B" w:rsidRDefault="00496C7B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8BCC90" w14:textId="1720BE39" w:rsidR="00DE0D41" w:rsidRDefault="00DE0D41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F136EC" w14:textId="60D4C370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5A995F" w14:textId="77BAAAC0" w:rsidR="007845E7" w:rsidRDefault="007845E7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F09A0C" w14:textId="1152670C" w:rsidR="00A63B22" w:rsidRDefault="00A63B22" w:rsidP="001F25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659344" w14:textId="77777777" w:rsidR="00380343" w:rsidRPr="00214E81" w:rsidRDefault="00380343" w:rsidP="001F25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44CF500D" w14:textId="77777777" w:rsidR="00380343" w:rsidRPr="00214E81" w:rsidRDefault="00380343" w:rsidP="001F25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214E81">
        <w:rPr>
          <w:rFonts w:ascii="Arial" w:hAnsi="Arial" w:cs="Arial"/>
          <w:sz w:val="18"/>
          <w:szCs w:val="18"/>
        </w:rPr>
        <w:t>iur</w:t>
      </w:r>
      <w:proofErr w:type="spellEnd"/>
      <w:r w:rsidRPr="00214E81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214E81">
        <w:rPr>
          <w:rFonts w:ascii="Arial" w:hAnsi="Arial" w:cs="Arial"/>
          <w:sz w:val="18"/>
          <w:szCs w:val="18"/>
        </w:rPr>
        <w:t>Banjavčićeva</w:t>
      </w:r>
      <w:proofErr w:type="spellEnd"/>
      <w:r w:rsidRPr="00214E81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3381C3F6" w14:textId="13BC6C0C" w:rsidR="00214E81" w:rsidRPr="00214E81" w:rsidRDefault="00380343" w:rsidP="001F25F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>Tehnička priprema: Ured gradonačelnika</w:t>
      </w:r>
      <w:r w:rsidRPr="00214E81">
        <w:rPr>
          <w:rFonts w:ascii="Arial" w:hAnsi="Arial" w:cs="Arial"/>
          <w:sz w:val="18"/>
          <w:szCs w:val="18"/>
        </w:rPr>
        <w:tab/>
      </w:r>
      <w:r w:rsidRPr="00214E81">
        <w:rPr>
          <w:rFonts w:ascii="Arial" w:hAnsi="Arial" w:cs="Arial"/>
          <w:sz w:val="18"/>
          <w:szCs w:val="18"/>
        </w:rPr>
        <w:tab/>
      </w:r>
    </w:p>
    <w:sectPr w:rsidR="00214E81" w:rsidRPr="00214E81" w:rsidSect="00D63122">
      <w:footerReference w:type="default" r:id="rId9"/>
      <w:pgSz w:w="11906" w:h="16838"/>
      <w:pgMar w:top="1417" w:right="1417" w:bottom="1417" w:left="1417" w:header="708" w:footer="708" w:gutter="0"/>
      <w:pgNumType w:start="16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8B96" w14:textId="77777777" w:rsidR="0077078F" w:rsidRDefault="0077078F" w:rsidP="00380343">
      <w:pPr>
        <w:spacing w:after="0" w:line="240" w:lineRule="auto"/>
      </w:pPr>
      <w:r>
        <w:separator/>
      </w:r>
    </w:p>
  </w:endnote>
  <w:endnote w:type="continuationSeparator" w:id="0">
    <w:p w14:paraId="454A3899" w14:textId="77777777" w:rsidR="0077078F" w:rsidRDefault="0077078F" w:rsidP="0038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23027"/>
      <w:docPartObj>
        <w:docPartGallery w:val="Page Numbers (Bottom of Page)"/>
        <w:docPartUnique/>
      </w:docPartObj>
    </w:sdtPr>
    <w:sdtEndPr/>
    <w:sdtContent>
      <w:p w14:paraId="019BCB85" w14:textId="731144AE" w:rsidR="00D63122" w:rsidRDefault="00D631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1137E" w14:textId="77777777" w:rsidR="00D63122" w:rsidRDefault="00D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EBD0" w14:textId="77777777" w:rsidR="0077078F" w:rsidRDefault="0077078F" w:rsidP="00380343">
      <w:pPr>
        <w:spacing w:after="0" w:line="240" w:lineRule="auto"/>
      </w:pPr>
      <w:r>
        <w:separator/>
      </w:r>
    </w:p>
  </w:footnote>
  <w:footnote w:type="continuationSeparator" w:id="0">
    <w:p w14:paraId="0C3D1273" w14:textId="77777777" w:rsidR="0077078F" w:rsidRDefault="0077078F" w:rsidP="0038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82"/>
    <w:multiLevelType w:val="hybridMultilevel"/>
    <w:tmpl w:val="A5D8DB9E"/>
    <w:lvl w:ilvl="0" w:tplc="A07066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0FB"/>
    <w:multiLevelType w:val="hybridMultilevel"/>
    <w:tmpl w:val="25906B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3F6"/>
    <w:multiLevelType w:val="hybridMultilevel"/>
    <w:tmpl w:val="8BB4DD8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CA0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ED2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23B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831"/>
    <w:multiLevelType w:val="hybridMultilevel"/>
    <w:tmpl w:val="BF5E1F90"/>
    <w:lvl w:ilvl="0" w:tplc="3718DE44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441"/>
    <w:multiLevelType w:val="hybridMultilevel"/>
    <w:tmpl w:val="8864CA8C"/>
    <w:lvl w:ilvl="0" w:tplc="70C24B6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2218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14A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65F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0FA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601F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51D4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0CD6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6CF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D364A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3AD3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2764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93336">
    <w:abstractNumId w:val="5"/>
  </w:num>
  <w:num w:numId="2" w16cid:durableId="1024525329">
    <w:abstractNumId w:val="6"/>
  </w:num>
  <w:num w:numId="3" w16cid:durableId="995257149">
    <w:abstractNumId w:val="2"/>
  </w:num>
  <w:num w:numId="4" w16cid:durableId="1171334170">
    <w:abstractNumId w:val="13"/>
  </w:num>
  <w:num w:numId="5" w16cid:durableId="1007556575">
    <w:abstractNumId w:val="4"/>
  </w:num>
  <w:num w:numId="6" w16cid:durableId="1960069659">
    <w:abstractNumId w:val="18"/>
  </w:num>
  <w:num w:numId="7" w16cid:durableId="663707537">
    <w:abstractNumId w:val="11"/>
  </w:num>
  <w:num w:numId="8" w16cid:durableId="342098637">
    <w:abstractNumId w:val="8"/>
  </w:num>
  <w:num w:numId="9" w16cid:durableId="379281456">
    <w:abstractNumId w:val="16"/>
  </w:num>
  <w:num w:numId="10" w16cid:durableId="1452016768">
    <w:abstractNumId w:val="15"/>
  </w:num>
  <w:num w:numId="11" w16cid:durableId="1682664970">
    <w:abstractNumId w:val="0"/>
  </w:num>
  <w:num w:numId="12" w16cid:durableId="1154104181">
    <w:abstractNumId w:val="3"/>
  </w:num>
  <w:num w:numId="13" w16cid:durableId="749274887">
    <w:abstractNumId w:val="12"/>
  </w:num>
  <w:num w:numId="14" w16cid:durableId="929390745">
    <w:abstractNumId w:val="1"/>
  </w:num>
  <w:num w:numId="15" w16cid:durableId="217084918">
    <w:abstractNumId w:val="14"/>
  </w:num>
  <w:num w:numId="16" w16cid:durableId="1758866205">
    <w:abstractNumId w:val="10"/>
  </w:num>
  <w:num w:numId="17" w16cid:durableId="1158418792">
    <w:abstractNumId w:val="17"/>
  </w:num>
  <w:num w:numId="18" w16cid:durableId="2028364846">
    <w:abstractNumId w:val="9"/>
  </w:num>
  <w:num w:numId="19" w16cid:durableId="2098087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E9"/>
    <w:rsid w:val="00134A2B"/>
    <w:rsid w:val="001F25F8"/>
    <w:rsid w:val="00214E81"/>
    <w:rsid w:val="002B73B5"/>
    <w:rsid w:val="00356405"/>
    <w:rsid w:val="00380343"/>
    <w:rsid w:val="00496C7B"/>
    <w:rsid w:val="00513860"/>
    <w:rsid w:val="006E709A"/>
    <w:rsid w:val="0077078F"/>
    <w:rsid w:val="007845E7"/>
    <w:rsid w:val="008F1610"/>
    <w:rsid w:val="009A2755"/>
    <w:rsid w:val="00A63B22"/>
    <w:rsid w:val="00B13181"/>
    <w:rsid w:val="00C507E9"/>
    <w:rsid w:val="00D05C4C"/>
    <w:rsid w:val="00D34246"/>
    <w:rsid w:val="00D3438F"/>
    <w:rsid w:val="00D44B47"/>
    <w:rsid w:val="00D63122"/>
    <w:rsid w:val="00DA3E54"/>
    <w:rsid w:val="00DE0D41"/>
    <w:rsid w:val="00E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4D35"/>
  <w15:chartTrackingRefBased/>
  <w15:docId w15:val="{25E86FA5-5AAD-4D00-ADBA-8B468FE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E0D4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43"/>
  </w:style>
  <w:style w:type="paragraph" w:styleId="Footer">
    <w:name w:val="footer"/>
    <w:basedOn w:val="Normal"/>
    <w:link w:val="FooterChar"/>
    <w:uiPriority w:val="99"/>
    <w:unhideWhenUsed/>
    <w:rsid w:val="003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43"/>
  </w:style>
  <w:style w:type="character" w:customStyle="1" w:styleId="Heading3Char">
    <w:name w:val="Heading 3 Char"/>
    <w:basedOn w:val="DefaultParagraphFont"/>
    <w:link w:val="Heading3"/>
    <w:uiPriority w:val="9"/>
    <w:rsid w:val="00DE0D4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E0D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63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2B3E-410F-4D60-86E4-F4427D8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Ana Župančić</cp:lastModifiedBy>
  <cp:revision>2</cp:revision>
  <cp:lastPrinted>2022-10-27T06:32:00Z</cp:lastPrinted>
  <dcterms:created xsi:type="dcterms:W3CDTF">2022-10-28T09:26:00Z</dcterms:created>
  <dcterms:modified xsi:type="dcterms:W3CDTF">2022-10-28T09:26:00Z</dcterms:modified>
</cp:coreProperties>
</file>